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D9" w:rsidRDefault="00EB06D9" w:rsidP="00EB06D9"/>
    <w:p w:rsidR="00EB06D9" w:rsidRPr="00EB06D9" w:rsidRDefault="00EB06D9" w:rsidP="00EB06D9">
      <w:pPr>
        <w:jc w:val="center"/>
        <w:rPr>
          <w:b/>
          <w:sz w:val="28"/>
          <w:u w:val="single"/>
        </w:rPr>
      </w:pPr>
      <w:r w:rsidRPr="00EB06D9">
        <w:rPr>
          <w:b/>
          <w:sz w:val="28"/>
          <w:u w:val="single"/>
        </w:rPr>
        <w:t>Misja przedszkola</w:t>
      </w:r>
    </w:p>
    <w:p w:rsidR="00EB06D9" w:rsidRPr="00EB06D9" w:rsidRDefault="00EB06D9" w:rsidP="00EB06D9">
      <w:pPr>
        <w:rPr>
          <w:sz w:val="24"/>
          <w:u w:val="single"/>
        </w:rPr>
      </w:pPr>
      <w:r w:rsidRPr="00EB06D9">
        <w:rPr>
          <w:sz w:val="24"/>
          <w:u w:val="single"/>
        </w:rPr>
        <w:t>Nasze przedszkole: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zapewnia dzieciom opiekę oraz bezpieczeństwo;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tworzy warunki dla indywidualnego i wszechstronnego rozwoju dziecka;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wspiera działania wychowawcze i edukacyjne rodziców;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kształtuje postawy moralne, proekologiczne;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promuje zdrowie fizyczne i psychiczne;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przestrzega zasad wynikających z Konwencji Praw Dziecka;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organizuje sprawne zarządzanie placówką;</w:t>
      </w:r>
    </w:p>
    <w:p w:rsidR="00EB06D9" w:rsidRDefault="00EB06D9" w:rsidP="00EB06D9">
      <w:pPr>
        <w:pStyle w:val="Akapitzlist"/>
        <w:numPr>
          <w:ilvl w:val="0"/>
          <w:numId w:val="1"/>
        </w:numPr>
      </w:pPr>
      <w:r>
        <w:t>analizuje i ocenia efekty swojej pracy.</w:t>
      </w:r>
    </w:p>
    <w:p w:rsidR="00EB06D9" w:rsidRDefault="00EB06D9" w:rsidP="00EB06D9">
      <w:pPr>
        <w:rPr>
          <w:u w:val="single"/>
        </w:rPr>
      </w:pPr>
      <w:r>
        <w:rPr>
          <w:u w:val="single"/>
        </w:rPr>
        <w:t xml:space="preserve"> </w:t>
      </w:r>
      <w:r w:rsidRPr="00EB06D9">
        <w:rPr>
          <w:sz w:val="24"/>
          <w:u w:val="single"/>
        </w:rPr>
        <w:t>Wizja przedszkola: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Przedszkole jest placówką bezpieczną, przyjazną dzieciom, rodzicom, pracownikom, otwartą na ich potrzeby.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Praca przedszkola ukierunkowana jest na dziecko, jego potrzeby i wszechstronny rozwój osobowości.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Umożliwia wyrównywanie szans edukacyjnych wszystkim dzieciom i przygotowuje je do podjęcia nauki w szkole.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Oferty edukacyjne stwarzają warunki do twórczości, rozwijanie umiejętności i kształtowania samodzielności oraz wartości moralnych.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Przedszkole przeciwdziała izolacji społecznej i nietolerancji.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Wszyscy przestrzegają praw dziecka, dbają o dobre stosunki międzyludzkie i skuteczną komunikację interpersonalną.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Rodzice są partnerami uczestniczącymi w życiu przedszkola.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Przedszkole zatrudnia wykwalifikowaną , kompetentną, zaangażowaną i odpowiedzialną kadrę pedagogiczną.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Przedszkole uwzględnia w swoich działaniach potrzeby środowiska lokalnego.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Promuje swoje osiągnięcia i ma dobrą opinię w środowisku.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Stosowane aktywne metody pracy, programy i nowatorskie rozwiązania gwarantują wysoką jakość pracy przedszkola.</w:t>
      </w:r>
    </w:p>
    <w:p w:rsidR="00EB06D9" w:rsidRDefault="00EB06D9" w:rsidP="00EB06D9">
      <w:pPr>
        <w:pStyle w:val="Akapitzlist"/>
        <w:numPr>
          <w:ilvl w:val="0"/>
          <w:numId w:val="2"/>
        </w:numPr>
      </w:pPr>
      <w:r>
        <w:t>Baza, wyposażenie, estetyka pomieszczeń i otoczenia wpływają na wysoki poziom pracy.</w:t>
      </w:r>
    </w:p>
    <w:p w:rsidR="00EB06D9" w:rsidRPr="00EB06D9" w:rsidRDefault="00EB06D9" w:rsidP="00EB06D9">
      <w:pPr>
        <w:rPr>
          <w:sz w:val="24"/>
          <w:u w:val="single"/>
        </w:rPr>
      </w:pPr>
      <w:r w:rsidRPr="00EB06D9">
        <w:rPr>
          <w:sz w:val="24"/>
          <w:u w:val="single"/>
        </w:rPr>
        <w:t>Podstawa prawna:</w:t>
      </w:r>
    </w:p>
    <w:p w:rsidR="00EB06D9" w:rsidRDefault="00EB06D9" w:rsidP="00EB06D9">
      <w:bookmarkStart w:id="0" w:name="_GoBack"/>
      <w:bookmarkEnd w:id="0"/>
      <w:r>
        <w:t>Koncepcja pracy przedszkola oparta jest na celach i zadaniach zawartych w aktach prawnych: ustawie o systemie oświaty oraz aktach wykonawczych do ustawy, w tym w szczególności w podstawie programowej wychowania przedszkolnego, Statucie Przedszkola, Rozporządzenia MEN z dnia 7 października 2009r. w sprawie nadzoru pedagogicznego (Dz. U. Nr 168, poz. 1324).</w:t>
      </w:r>
    </w:p>
    <w:p w:rsidR="00EB06D9" w:rsidRPr="00EB06D9" w:rsidRDefault="00EB06D9" w:rsidP="00EB06D9">
      <w:pPr>
        <w:rPr>
          <w:sz w:val="24"/>
          <w:u w:val="single"/>
        </w:rPr>
      </w:pPr>
      <w:r w:rsidRPr="00EB06D9">
        <w:rPr>
          <w:sz w:val="24"/>
          <w:u w:val="single"/>
        </w:rPr>
        <w:t>Źródła opracowania koncepcji:</w:t>
      </w:r>
    </w:p>
    <w:p w:rsidR="00EB06D9" w:rsidRDefault="00EB06D9" w:rsidP="00EB06D9">
      <w:r>
        <w:t>Punktem wyjścia do opracowania koncepcji były wymagania wobec edukacji przedszkolnej stanowiące załącznik do rozporządzenia w sprawie nadzoru pedagogicznego oraz samoocena dokonana w oparciu o obserwację, analizę dokumentów, wywiady, ankiety.</w:t>
      </w:r>
    </w:p>
    <w:p w:rsidR="00445305" w:rsidRDefault="00445305"/>
    <w:sectPr w:rsidR="004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3D"/>
    <w:multiLevelType w:val="hybridMultilevel"/>
    <w:tmpl w:val="4DBA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46B"/>
    <w:multiLevelType w:val="hybridMultilevel"/>
    <w:tmpl w:val="832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D9"/>
    <w:rsid w:val="00445305"/>
    <w:rsid w:val="00E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FEE1-2ADD-496A-8C2C-CDDDCE4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2023-03-16T12:51:00Z</dcterms:created>
  <dcterms:modified xsi:type="dcterms:W3CDTF">2023-03-16T12:53:00Z</dcterms:modified>
</cp:coreProperties>
</file>